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D5581" w14:textId="18B728FC" w:rsidR="00151BC0" w:rsidRDefault="00151BC0" w:rsidP="00482FE8">
      <w:pPr>
        <w:spacing w:after="0"/>
        <w:jc w:val="both"/>
      </w:pPr>
      <w:r w:rsidRPr="00482FE8">
        <w:rPr>
          <w:i/>
          <w:iCs/>
        </w:rPr>
        <w:t>Studio Centro Personale e Traduzioni</w:t>
      </w:r>
      <w:r>
        <w:t xml:space="preserve">, ente di formazione accreditato da Regione Veneto, </w:t>
      </w:r>
      <w:r w:rsidR="00482FE8">
        <w:t>progetta</w:t>
      </w:r>
      <w:r>
        <w:t xml:space="preserve"> corsi gratuiti inseriti all'interno dell'iniziativa regionale GOL.</w:t>
      </w:r>
    </w:p>
    <w:p w14:paraId="627611B9" w14:textId="77777777" w:rsidR="00151BC0" w:rsidRDefault="00151BC0" w:rsidP="00482FE8">
      <w:pPr>
        <w:spacing w:after="0"/>
        <w:jc w:val="both"/>
      </w:pPr>
    </w:p>
    <w:p w14:paraId="76CFE7E5" w14:textId="48D04BA9" w:rsidR="00482FE8" w:rsidRDefault="00482FE8" w:rsidP="00482FE8">
      <w:pPr>
        <w:spacing w:after="0"/>
        <w:jc w:val="both"/>
      </w:pPr>
      <w:r>
        <w:t>In particolare, per quanto riguarda il Percorso 2 del Programma Gol i corsi in partenza sono:</w:t>
      </w:r>
    </w:p>
    <w:p w14:paraId="0AE24798" w14:textId="77777777" w:rsidR="00482FE8" w:rsidRDefault="00482FE8" w:rsidP="00482FE8">
      <w:pPr>
        <w:spacing w:after="0"/>
        <w:jc w:val="both"/>
      </w:pPr>
    </w:p>
    <w:p w14:paraId="6692DA92" w14:textId="77777777" w:rsidR="00151BC0" w:rsidRPr="00151BC0" w:rsidRDefault="00151BC0" w:rsidP="00482FE8">
      <w:pPr>
        <w:spacing w:after="0"/>
        <w:jc w:val="both"/>
        <w:rPr>
          <w:b/>
          <w:bCs/>
          <w:u w:val="single"/>
        </w:rPr>
      </w:pPr>
      <w:r w:rsidRPr="00151BC0">
        <w:rPr>
          <w:b/>
          <w:bCs/>
          <w:u w:val="single"/>
        </w:rPr>
        <w:t>TECNICO SPECIALIZZATO IN SOCIAL MEDIA</w:t>
      </w:r>
    </w:p>
    <w:p w14:paraId="2AD7F040" w14:textId="77777777" w:rsidR="00151BC0" w:rsidRDefault="00151BC0" w:rsidP="00482FE8">
      <w:pPr>
        <w:spacing w:after="0"/>
        <w:jc w:val="both"/>
      </w:pPr>
    </w:p>
    <w:p w14:paraId="39289F97" w14:textId="77777777" w:rsidR="00151BC0" w:rsidRDefault="00151BC0" w:rsidP="00482FE8">
      <w:pPr>
        <w:spacing w:after="0"/>
        <w:jc w:val="both"/>
      </w:pPr>
      <w:r>
        <w:t xml:space="preserve">Figura che si occupa della gestione di profili, pagine e account ufficiali di un’organizzazione, azienda o brand sui social network, allo scopo di accrescerne la presenza on line, migliorarne la brand </w:t>
      </w:r>
      <w:proofErr w:type="spellStart"/>
      <w:r>
        <w:t>awareness</w:t>
      </w:r>
      <w:proofErr w:type="spellEnd"/>
      <w:r>
        <w:t xml:space="preserve"> e la </w:t>
      </w:r>
      <w:proofErr w:type="spellStart"/>
      <w:r>
        <w:t>reputation</w:t>
      </w:r>
      <w:proofErr w:type="spellEnd"/>
      <w:r>
        <w:t>, creare engagement, generare leads e fidelizzare il pubblico, monitorando e valutando le attività sviluppate e i risultati raggiunti.</w:t>
      </w:r>
    </w:p>
    <w:p w14:paraId="6F30C55F" w14:textId="77777777" w:rsidR="00151BC0" w:rsidRDefault="00151BC0" w:rsidP="00482FE8">
      <w:pPr>
        <w:spacing w:after="0"/>
        <w:jc w:val="both"/>
      </w:pPr>
    </w:p>
    <w:p w14:paraId="667F439D" w14:textId="77777777" w:rsidR="00151BC0" w:rsidRDefault="00151BC0" w:rsidP="00482FE8">
      <w:pPr>
        <w:spacing w:after="0"/>
        <w:jc w:val="both"/>
      </w:pPr>
      <w:r>
        <w:t>Partenza del corso: venerdì 15 marzo 2024</w:t>
      </w:r>
    </w:p>
    <w:p w14:paraId="3B51BD1F" w14:textId="77777777" w:rsidR="00151BC0" w:rsidRDefault="00151BC0" w:rsidP="00482FE8">
      <w:pPr>
        <w:spacing w:after="0"/>
        <w:jc w:val="both"/>
      </w:pPr>
      <w:r>
        <w:t>Sede: Vicenza, in presenza</w:t>
      </w:r>
    </w:p>
    <w:p w14:paraId="49D114FE" w14:textId="77777777" w:rsidR="00151BC0" w:rsidRDefault="00151BC0" w:rsidP="00482FE8">
      <w:pPr>
        <w:spacing w:after="0"/>
        <w:jc w:val="both"/>
      </w:pPr>
      <w:r>
        <w:t>Durata: 40h dalle 09:00 alle 13:00</w:t>
      </w:r>
    </w:p>
    <w:p w14:paraId="4820FDB1" w14:textId="0D39D11B" w:rsidR="00151BC0" w:rsidRDefault="00151BC0" w:rsidP="00482FE8">
      <w:pPr>
        <w:spacing w:after="0"/>
        <w:jc w:val="both"/>
      </w:pPr>
      <w:r>
        <w:t xml:space="preserve">Codice </w:t>
      </w:r>
      <w:proofErr w:type="spellStart"/>
      <w:r>
        <w:t>Opal</w:t>
      </w:r>
      <w:proofErr w:type="spellEnd"/>
      <w:r>
        <w:t xml:space="preserve">: </w:t>
      </w:r>
      <w:r w:rsidR="00482FE8" w:rsidRPr="00482FE8">
        <w:t>GOL23-2-111/005</w:t>
      </w:r>
    </w:p>
    <w:p w14:paraId="751F4018" w14:textId="77777777" w:rsidR="00151BC0" w:rsidRDefault="00151BC0" w:rsidP="00482FE8">
      <w:pPr>
        <w:spacing w:after="0"/>
        <w:jc w:val="both"/>
      </w:pPr>
    </w:p>
    <w:p w14:paraId="4AEAC12B" w14:textId="77777777" w:rsidR="00151BC0" w:rsidRPr="00151BC0" w:rsidRDefault="00151BC0" w:rsidP="00482FE8">
      <w:pPr>
        <w:spacing w:after="0"/>
        <w:jc w:val="both"/>
        <w:rPr>
          <w:b/>
          <w:bCs/>
          <w:u w:val="single"/>
        </w:rPr>
      </w:pPr>
      <w:r w:rsidRPr="00151BC0">
        <w:rPr>
          <w:b/>
          <w:bCs/>
          <w:u w:val="single"/>
        </w:rPr>
        <w:t>OPERATORE DI IMPIANTI ELETTRICI</w:t>
      </w:r>
    </w:p>
    <w:p w14:paraId="2B01708E" w14:textId="77777777" w:rsidR="00151BC0" w:rsidRDefault="00151BC0" w:rsidP="00482FE8">
      <w:pPr>
        <w:spacing w:after="0"/>
        <w:jc w:val="both"/>
      </w:pPr>
    </w:p>
    <w:p w14:paraId="7147BA92" w14:textId="77777777" w:rsidR="00151BC0" w:rsidRDefault="00151BC0" w:rsidP="00482FE8">
      <w:pPr>
        <w:spacing w:after="0"/>
        <w:jc w:val="both"/>
      </w:pPr>
      <w:r>
        <w:t>Figura che si occupa di installare, mantenere in efficienza, riparare e collaudare impianti elettrici civili, industriali e del terziario, di diversa tipologia, operando in sicurezza, sulla base della documentazione tecnica di appoggio, nel rispetto delle procedure e degli standard di qualità aziendali e della normativa specifica di settore.</w:t>
      </w:r>
    </w:p>
    <w:p w14:paraId="67CD5BB6" w14:textId="77777777" w:rsidR="00151BC0" w:rsidRDefault="00151BC0" w:rsidP="00482FE8">
      <w:pPr>
        <w:spacing w:after="0"/>
        <w:jc w:val="both"/>
      </w:pPr>
    </w:p>
    <w:p w14:paraId="709C2CC5" w14:textId="23823180" w:rsidR="00151BC0" w:rsidRDefault="00151BC0" w:rsidP="00482FE8">
      <w:pPr>
        <w:spacing w:after="0"/>
        <w:jc w:val="both"/>
      </w:pPr>
      <w:r>
        <w:t>Partenza del corso: lunedì 22 aprile 2024</w:t>
      </w:r>
    </w:p>
    <w:p w14:paraId="326E7D33" w14:textId="77777777" w:rsidR="00151BC0" w:rsidRDefault="00151BC0" w:rsidP="00482FE8">
      <w:pPr>
        <w:spacing w:after="0"/>
        <w:jc w:val="both"/>
      </w:pPr>
      <w:r>
        <w:t>Sede: Vicenza, in presenza</w:t>
      </w:r>
    </w:p>
    <w:p w14:paraId="53C5DC47" w14:textId="100F5AFC" w:rsidR="00151BC0" w:rsidRDefault="00151BC0" w:rsidP="00482FE8">
      <w:pPr>
        <w:spacing w:after="0"/>
        <w:jc w:val="both"/>
      </w:pPr>
      <w:r>
        <w:t>Durata: 60h dalle 09:00 alle 13:00 e/o dalle 14:00 alle 18:00</w:t>
      </w:r>
    </w:p>
    <w:p w14:paraId="15AEDE8B" w14:textId="2329B704" w:rsidR="00151BC0" w:rsidRDefault="00151BC0" w:rsidP="00482FE8">
      <w:pPr>
        <w:spacing w:after="0"/>
        <w:jc w:val="both"/>
      </w:pPr>
      <w:r>
        <w:t xml:space="preserve">Codice </w:t>
      </w:r>
      <w:proofErr w:type="spellStart"/>
      <w:r>
        <w:t>Opal</w:t>
      </w:r>
      <w:proofErr w:type="spellEnd"/>
      <w:r>
        <w:t>:</w:t>
      </w:r>
      <w:r w:rsidR="00482FE8">
        <w:t xml:space="preserve"> </w:t>
      </w:r>
      <w:r w:rsidR="00482FE8" w:rsidRPr="00482FE8">
        <w:t>GOL23-2-111/010</w:t>
      </w:r>
    </w:p>
    <w:p w14:paraId="42F4A599" w14:textId="77777777" w:rsidR="00151BC0" w:rsidRDefault="00151BC0" w:rsidP="00482FE8">
      <w:pPr>
        <w:spacing w:after="0"/>
        <w:jc w:val="both"/>
      </w:pPr>
    </w:p>
    <w:p w14:paraId="7B83820F" w14:textId="3E81B9FF" w:rsidR="00E0033F" w:rsidRPr="00151BC0" w:rsidRDefault="00151BC0" w:rsidP="00482FE8">
      <w:pPr>
        <w:spacing w:after="0"/>
        <w:jc w:val="both"/>
        <w:rPr>
          <w:b/>
          <w:bCs/>
          <w:u w:val="single"/>
        </w:rPr>
      </w:pPr>
      <w:r w:rsidRPr="00151BC0">
        <w:rPr>
          <w:b/>
          <w:bCs/>
          <w:u w:val="single"/>
        </w:rPr>
        <w:t>TECNICO DELL'ALLESTIMENTO DI VETRINE E SPAZI ESPOSITIVI</w:t>
      </w:r>
    </w:p>
    <w:p w14:paraId="59A85342" w14:textId="77777777" w:rsidR="00151BC0" w:rsidRDefault="00151BC0" w:rsidP="00482FE8">
      <w:pPr>
        <w:spacing w:after="0"/>
        <w:jc w:val="both"/>
      </w:pPr>
    </w:p>
    <w:p w14:paraId="6D28D259" w14:textId="3AAF5B93" w:rsidR="00151BC0" w:rsidRDefault="00151BC0" w:rsidP="00482FE8">
      <w:pPr>
        <w:spacing w:after="0"/>
        <w:jc w:val="both"/>
      </w:pPr>
      <w:r>
        <w:t xml:space="preserve">Figura che </w:t>
      </w:r>
      <w:r w:rsidRPr="00151BC0">
        <w:t>si occupa della realizzazione ed allestimento di vetrine, display e spazi interni al punto vendita o in modo analogo di locali e stand espositivi, potendo contribuire anche alla loro progettazione al fine di promuovere l’immagine commerciale del prodotto. Si rapporta principalmente con il committente del progetto e/o con i responsabili e gli addetti alle vendite.</w:t>
      </w:r>
    </w:p>
    <w:p w14:paraId="1189DD45" w14:textId="77777777" w:rsidR="00151BC0" w:rsidRDefault="00151BC0" w:rsidP="00482FE8">
      <w:pPr>
        <w:spacing w:after="0"/>
        <w:jc w:val="both"/>
      </w:pPr>
    </w:p>
    <w:p w14:paraId="1FC0DD27" w14:textId="41419BFC" w:rsidR="00151BC0" w:rsidRDefault="00151BC0" w:rsidP="00482FE8">
      <w:pPr>
        <w:spacing w:after="0"/>
        <w:jc w:val="both"/>
      </w:pPr>
      <w:r>
        <w:t xml:space="preserve">Partenza del corso: </w:t>
      </w:r>
      <w:r>
        <w:t>martedì 23</w:t>
      </w:r>
      <w:r>
        <w:t xml:space="preserve"> aprile 2024</w:t>
      </w:r>
    </w:p>
    <w:p w14:paraId="44F0E3DB" w14:textId="77777777" w:rsidR="00151BC0" w:rsidRDefault="00151BC0" w:rsidP="00482FE8">
      <w:pPr>
        <w:spacing w:after="0"/>
        <w:jc w:val="both"/>
      </w:pPr>
      <w:r>
        <w:t>Sede: Vicenza, in presenza</w:t>
      </w:r>
    </w:p>
    <w:p w14:paraId="6862155C" w14:textId="77777777" w:rsidR="00151BC0" w:rsidRDefault="00151BC0" w:rsidP="00482FE8">
      <w:pPr>
        <w:spacing w:after="0"/>
        <w:jc w:val="both"/>
      </w:pPr>
      <w:r>
        <w:t>Durata: 60h dalle 09:00 alle 13:00 e/o dalle 14:00 alle 18:00</w:t>
      </w:r>
    </w:p>
    <w:p w14:paraId="15DA4B3B" w14:textId="6C29762C" w:rsidR="00151BC0" w:rsidRDefault="00151BC0" w:rsidP="00482FE8">
      <w:pPr>
        <w:spacing w:after="0"/>
        <w:jc w:val="both"/>
      </w:pPr>
      <w:r>
        <w:t xml:space="preserve">Codice </w:t>
      </w:r>
      <w:proofErr w:type="spellStart"/>
      <w:r>
        <w:t>Opal</w:t>
      </w:r>
      <w:proofErr w:type="spellEnd"/>
      <w:r>
        <w:t>:</w:t>
      </w:r>
      <w:r w:rsidR="00482FE8">
        <w:t xml:space="preserve"> </w:t>
      </w:r>
      <w:r w:rsidR="00482FE8" w:rsidRPr="00482FE8">
        <w:t>GOL23-2-111/011</w:t>
      </w:r>
    </w:p>
    <w:p w14:paraId="4F60C1C9" w14:textId="77777777" w:rsidR="00151BC0" w:rsidRDefault="00151BC0" w:rsidP="00482FE8">
      <w:pPr>
        <w:spacing w:after="0"/>
        <w:jc w:val="both"/>
      </w:pPr>
    </w:p>
    <w:p w14:paraId="6F2B144F" w14:textId="4B713DCE" w:rsidR="00151BC0" w:rsidRPr="00151BC0" w:rsidRDefault="00151BC0" w:rsidP="00482FE8">
      <w:pPr>
        <w:spacing w:after="0"/>
        <w:jc w:val="both"/>
        <w:rPr>
          <w:b/>
          <w:bCs/>
          <w:u w:val="single"/>
        </w:rPr>
      </w:pPr>
      <w:r w:rsidRPr="00151BC0">
        <w:rPr>
          <w:b/>
          <w:bCs/>
          <w:u w:val="single"/>
        </w:rPr>
        <w:t>OPERATORE FLOROVIVAISTA</w:t>
      </w:r>
    </w:p>
    <w:p w14:paraId="51728E33" w14:textId="77777777" w:rsidR="00151BC0" w:rsidRDefault="00151BC0" w:rsidP="00482FE8">
      <w:pPr>
        <w:spacing w:after="0"/>
        <w:jc w:val="both"/>
      </w:pPr>
    </w:p>
    <w:p w14:paraId="739810DC" w14:textId="4517BE43" w:rsidR="00151BC0" w:rsidRDefault="00151BC0" w:rsidP="00482FE8">
      <w:pPr>
        <w:spacing w:after="0"/>
        <w:jc w:val="both"/>
      </w:pPr>
      <w:r>
        <w:t xml:space="preserve">Figura che </w:t>
      </w:r>
      <w:r w:rsidRPr="00151BC0">
        <w:t>si occupa della produzione di piante ortofrutticole, ornamentali, forestali e di fiori in piena terra e fuori suolo in vivaio, controllando il corretto sviluppo delle piante e realizzando interventi di difesa e prevenzione fitosanitaria. Realizza inoltre la raccolta e conservazione dei prodotti florovivaistici e la manutenzione di attrezzature e strutture del vivaio. Si relaziona con l’imprenditore florovivaistico e con gli altri operatori.</w:t>
      </w:r>
    </w:p>
    <w:p w14:paraId="6251AAEE" w14:textId="77777777" w:rsidR="00151BC0" w:rsidRDefault="00151BC0" w:rsidP="00482FE8">
      <w:pPr>
        <w:spacing w:after="0"/>
        <w:jc w:val="both"/>
      </w:pPr>
    </w:p>
    <w:p w14:paraId="131A3655" w14:textId="5CABACD0" w:rsidR="00151BC0" w:rsidRDefault="00151BC0" w:rsidP="00482FE8">
      <w:pPr>
        <w:spacing w:after="0"/>
        <w:jc w:val="both"/>
      </w:pPr>
      <w:r>
        <w:lastRenderedPageBreak/>
        <w:t xml:space="preserve">Partenza del corso: </w:t>
      </w:r>
      <w:r>
        <w:t>mercoledì 24</w:t>
      </w:r>
      <w:r>
        <w:t xml:space="preserve"> aprile 2024</w:t>
      </w:r>
    </w:p>
    <w:p w14:paraId="6FA30E94" w14:textId="77777777" w:rsidR="00151BC0" w:rsidRDefault="00151BC0" w:rsidP="00482FE8">
      <w:pPr>
        <w:spacing w:after="0"/>
        <w:jc w:val="both"/>
      </w:pPr>
      <w:r>
        <w:t>Sede: Vicenza, in presenza</w:t>
      </w:r>
    </w:p>
    <w:p w14:paraId="5D732A57" w14:textId="77777777" w:rsidR="00151BC0" w:rsidRDefault="00151BC0" w:rsidP="00482FE8">
      <w:pPr>
        <w:spacing w:after="0"/>
        <w:jc w:val="both"/>
      </w:pPr>
      <w:r>
        <w:t>Durata: 60h dalle 09:00 alle 13:00 e/o dalle 14:00 alle 18:00</w:t>
      </w:r>
    </w:p>
    <w:p w14:paraId="262C3F12" w14:textId="1A8B9017" w:rsidR="00151BC0" w:rsidRDefault="00151BC0" w:rsidP="00482FE8">
      <w:pPr>
        <w:spacing w:after="0"/>
        <w:jc w:val="both"/>
      </w:pPr>
      <w:r>
        <w:t xml:space="preserve">Codice </w:t>
      </w:r>
      <w:proofErr w:type="spellStart"/>
      <w:r>
        <w:t>Opal</w:t>
      </w:r>
      <w:proofErr w:type="spellEnd"/>
      <w:r>
        <w:t>:</w:t>
      </w:r>
      <w:r w:rsidR="00482FE8">
        <w:t xml:space="preserve"> </w:t>
      </w:r>
      <w:r w:rsidR="00482FE8" w:rsidRPr="00482FE8">
        <w:t>GOL23-2-111/012</w:t>
      </w:r>
    </w:p>
    <w:p w14:paraId="06A25397" w14:textId="77777777" w:rsidR="00151BC0" w:rsidRDefault="00151BC0" w:rsidP="00482FE8">
      <w:pPr>
        <w:spacing w:after="0"/>
        <w:jc w:val="both"/>
      </w:pPr>
    </w:p>
    <w:p w14:paraId="586FF4A6" w14:textId="75696F1C" w:rsidR="00151BC0" w:rsidRPr="00151BC0" w:rsidRDefault="00151BC0" w:rsidP="00482FE8">
      <w:pPr>
        <w:spacing w:after="0"/>
        <w:jc w:val="both"/>
        <w:rPr>
          <w:b/>
          <w:bCs/>
          <w:u w:val="single"/>
        </w:rPr>
      </w:pPr>
      <w:r w:rsidRPr="00151BC0">
        <w:rPr>
          <w:b/>
          <w:bCs/>
          <w:u w:val="single"/>
        </w:rPr>
        <w:t>ESPERTO DELLA GESTIONE E DELLO SVILUPPO DELLE RISORSE UMANE</w:t>
      </w:r>
    </w:p>
    <w:p w14:paraId="516B34B2" w14:textId="77777777" w:rsidR="00151BC0" w:rsidRDefault="00151BC0" w:rsidP="00482FE8">
      <w:pPr>
        <w:spacing w:after="0"/>
        <w:jc w:val="both"/>
      </w:pPr>
    </w:p>
    <w:p w14:paraId="15A69E6E" w14:textId="4CE24921" w:rsidR="00151BC0" w:rsidRDefault="00151BC0" w:rsidP="00482FE8">
      <w:pPr>
        <w:spacing w:after="0"/>
        <w:jc w:val="both"/>
      </w:pPr>
      <w:r>
        <w:t xml:space="preserve">Figura che </w:t>
      </w:r>
      <w:r w:rsidRPr="00151BC0">
        <w:t>si occupa di realizzare la programmazione del personale, prefigurare percorsi di sviluppo professionale ed organizzativo. Gestisce in modo integrato le risorse umane, in coerenza con gli obiettivi strategici dell’azienda e le esigenze del mercato. Si relaziona con le diverse funzioni aziendali e con le risorse dedicate all’amministrazione del personale.</w:t>
      </w:r>
    </w:p>
    <w:p w14:paraId="78FF6A90" w14:textId="77777777" w:rsidR="00151BC0" w:rsidRDefault="00151BC0" w:rsidP="00482FE8">
      <w:pPr>
        <w:spacing w:after="0"/>
        <w:jc w:val="both"/>
      </w:pPr>
    </w:p>
    <w:p w14:paraId="3DE4A618" w14:textId="6991FE8A" w:rsidR="00151BC0" w:rsidRDefault="00151BC0" w:rsidP="00482FE8">
      <w:pPr>
        <w:spacing w:after="0"/>
        <w:jc w:val="both"/>
      </w:pPr>
      <w:r>
        <w:t xml:space="preserve">Partenza del corso: </w:t>
      </w:r>
      <w:r>
        <w:t>martedì 02</w:t>
      </w:r>
      <w:r>
        <w:t xml:space="preserve"> aprile 2024</w:t>
      </w:r>
    </w:p>
    <w:p w14:paraId="07C4B8FE" w14:textId="77777777" w:rsidR="00151BC0" w:rsidRDefault="00151BC0" w:rsidP="00482FE8">
      <w:pPr>
        <w:spacing w:after="0"/>
        <w:jc w:val="both"/>
      </w:pPr>
      <w:r>
        <w:t>Sede: Vicenza, in presenza</w:t>
      </w:r>
    </w:p>
    <w:p w14:paraId="20F9ACAF" w14:textId="77777777" w:rsidR="00151BC0" w:rsidRDefault="00151BC0" w:rsidP="00482FE8">
      <w:pPr>
        <w:spacing w:after="0"/>
        <w:jc w:val="both"/>
      </w:pPr>
      <w:r>
        <w:t>Durata: 60h dalle 09:00 alle 13:00 e/o dalle 14:00 alle 18:00</w:t>
      </w:r>
    </w:p>
    <w:p w14:paraId="41AB09BC" w14:textId="3A70EDCD" w:rsidR="00151BC0" w:rsidRDefault="00151BC0" w:rsidP="00482FE8">
      <w:pPr>
        <w:spacing w:after="0"/>
        <w:jc w:val="both"/>
      </w:pPr>
      <w:r>
        <w:t xml:space="preserve">Codice </w:t>
      </w:r>
      <w:proofErr w:type="spellStart"/>
      <w:r>
        <w:t>Opal</w:t>
      </w:r>
      <w:proofErr w:type="spellEnd"/>
      <w:r>
        <w:t>:</w:t>
      </w:r>
      <w:r w:rsidR="00482FE8">
        <w:t xml:space="preserve"> </w:t>
      </w:r>
      <w:r w:rsidR="00482FE8" w:rsidRPr="00482FE8">
        <w:t>GOL23-2-111/006</w:t>
      </w:r>
    </w:p>
    <w:p w14:paraId="20A74314" w14:textId="77777777" w:rsidR="00151BC0" w:rsidRDefault="00151BC0" w:rsidP="00482FE8">
      <w:pPr>
        <w:spacing w:after="0"/>
        <w:jc w:val="both"/>
      </w:pPr>
    </w:p>
    <w:p w14:paraId="611F0F2D" w14:textId="2509E23D" w:rsidR="00151BC0" w:rsidRPr="00151BC0" w:rsidRDefault="00151BC0" w:rsidP="00482FE8">
      <w:pPr>
        <w:spacing w:after="0"/>
        <w:jc w:val="both"/>
        <w:rPr>
          <w:b/>
          <w:bCs/>
          <w:u w:val="single"/>
        </w:rPr>
      </w:pPr>
      <w:r w:rsidRPr="00151BC0">
        <w:rPr>
          <w:b/>
          <w:bCs/>
          <w:u w:val="single"/>
        </w:rPr>
        <w:t>TECNICO DI AMMINISTRAZIONE E CONTABILITA’</w:t>
      </w:r>
    </w:p>
    <w:p w14:paraId="31668BB0" w14:textId="46099BA1" w:rsidR="00151BC0" w:rsidRDefault="00151BC0" w:rsidP="00482FE8">
      <w:pPr>
        <w:spacing w:after="0"/>
        <w:jc w:val="both"/>
      </w:pPr>
      <w:r>
        <w:t xml:space="preserve"> </w:t>
      </w:r>
    </w:p>
    <w:p w14:paraId="367F368F" w14:textId="3C84D735" w:rsidR="00151BC0" w:rsidRDefault="00151BC0" w:rsidP="00482FE8">
      <w:pPr>
        <w:spacing w:after="0"/>
        <w:jc w:val="both"/>
      </w:pPr>
      <w:r>
        <w:t xml:space="preserve">Figura che </w:t>
      </w:r>
      <w:r w:rsidRPr="00151BC0">
        <w:t>si occupa del trattamento contabile delle transazioni economiche patrimoniali e finanziarie in base alla normativa vigente. Esegue elaborazioni volte alla stesura del bilancio di esercizio e segue, dal punto di vista documentale, la registrazione di ogni movimento contabile. Si relaziona con le funzioni che operano nell’ambito dell’amministrazione e della contabilità.</w:t>
      </w:r>
    </w:p>
    <w:p w14:paraId="06AE4511" w14:textId="77777777" w:rsidR="00151BC0" w:rsidRDefault="00151BC0" w:rsidP="00482FE8">
      <w:pPr>
        <w:spacing w:after="0"/>
        <w:jc w:val="both"/>
      </w:pPr>
    </w:p>
    <w:p w14:paraId="1AC7C155" w14:textId="6F2371BC" w:rsidR="00151BC0" w:rsidRDefault="00151BC0" w:rsidP="00482FE8">
      <w:pPr>
        <w:spacing w:after="0"/>
        <w:jc w:val="both"/>
      </w:pPr>
      <w:r>
        <w:t xml:space="preserve">Partenza del corso: </w:t>
      </w:r>
      <w:r>
        <w:t>lunedì 25 marzo</w:t>
      </w:r>
      <w:r>
        <w:t xml:space="preserve"> 2024</w:t>
      </w:r>
    </w:p>
    <w:p w14:paraId="7C50A7CD" w14:textId="77777777" w:rsidR="00151BC0" w:rsidRDefault="00151BC0" w:rsidP="00482FE8">
      <w:pPr>
        <w:spacing w:after="0"/>
        <w:jc w:val="both"/>
      </w:pPr>
      <w:r>
        <w:t>Sede: Vicenza, in presenza</w:t>
      </w:r>
    </w:p>
    <w:p w14:paraId="3D426014" w14:textId="77777777" w:rsidR="00151BC0" w:rsidRDefault="00151BC0" w:rsidP="00482FE8">
      <w:pPr>
        <w:spacing w:after="0"/>
        <w:jc w:val="both"/>
      </w:pPr>
      <w:r>
        <w:t>Durata: 60h dalle 09:00 alle 13:00 e/o dalle 14:00 alle 18:00</w:t>
      </w:r>
    </w:p>
    <w:p w14:paraId="366CBBCE" w14:textId="026ABE55" w:rsidR="00151BC0" w:rsidRDefault="00151BC0" w:rsidP="00482FE8">
      <w:pPr>
        <w:spacing w:after="0"/>
        <w:jc w:val="both"/>
      </w:pPr>
      <w:r>
        <w:t xml:space="preserve">Codice </w:t>
      </w:r>
      <w:proofErr w:type="spellStart"/>
      <w:r>
        <w:t>Opal</w:t>
      </w:r>
      <w:proofErr w:type="spellEnd"/>
      <w:r>
        <w:t>:</w:t>
      </w:r>
      <w:r w:rsidR="00482FE8">
        <w:t xml:space="preserve"> </w:t>
      </w:r>
      <w:r w:rsidR="00482FE8" w:rsidRPr="00482FE8">
        <w:t>GOL23-2-111/007</w:t>
      </w:r>
    </w:p>
    <w:p w14:paraId="18C5C633" w14:textId="77777777" w:rsidR="00151BC0" w:rsidRDefault="00151BC0" w:rsidP="00151BC0">
      <w:pPr>
        <w:spacing w:after="0"/>
      </w:pPr>
    </w:p>
    <w:p w14:paraId="636126FE" w14:textId="77777777" w:rsidR="00F65423" w:rsidRDefault="00F65423" w:rsidP="00F65423">
      <w:pPr>
        <w:spacing w:after="0"/>
      </w:pPr>
    </w:p>
    <w:p w14:paraId="28362477" w14:textId="77777777" w:rsidR="00F65423" w:rsidRDefault="00F65423" w:rsidP="005E256A">
      <w:pPr>
        <w:spacing w:after="0"/>
        <w:jc w:val="both"/>
      </w:pPr>
    </w:p>
    <w:p w14:paraId="6644A228" w14:textId="2121C959" w:rsidR="00F65423" w:rsidRDefault="00F65423" w:rsidP="005E256A">
      <w:pPr>
        <w:spacing w:after="0"/>
        <w:jc w:val="both"/>
      </w:pPr>
      <w:r>
        <w:t xml:space="preserve">Per partecipare ai corsi è necessario contattare il </w:t>
      </w:r>
      <w:r>
        <w:t>Centro per l’Impiego</w:t>
      </w:r>
      <w:r>
        <w:t xml:space="preserve">, richiedere il rilascio del </w:t>
      </w:r>
      <w:r>
        <w:t>Patto di Servizio e relativo Assegno GOL</w:t>
      </w:r>
      <w:r>
        <w:t xml:space="preserve"> </w:t>
      </w:r>
      <w:r>
        <w:t>- Percorso 2</w:t>
      </w:r>
      <w:r>
        <w:t xml:space="preserve"> </w:t>
      </w:r>
      <w:r>
        <w:t>“Aggiornamento (</w:t>
      </w:r>
      <w:proofErr w:type="spellStart"/>
      <w:r>
        <w:t>Upskilling</w:t>
      </w:r>
      <w:proofErr w:type="spellEnd"/>
      <w:r>
        <w:t>)”</w:t>
      </w:r>
      <w:r>
        <w:t xml:space="preserve"> e comunicare il percorso OPAL in cui si intende essere inseriti.</w:t>
      </w:r>
    </w:p>
    <w:p w14:paraId="30DEF181" w14:textId="7E64F57E" w:rsidR="00F65423" w:rsidRDefault="00F65423" w:rsidP="005E256A">
      <w:pPr>
        <w:spacing w:after="0"/>
        <w:jc w:val="both"/>
      </w:pPr>
      <w:r>
        <w:t xml:space="preserve">La partecipazione ad almeno il 70% del monte ore previsto dal corso prevede il riconoscimento di un’indennità pari a </w:t>
      </w:r>
      <w:r w:rsidRPr="00F65423">
        <w:rPr>
          <w:b/>
          <w:bCs/>
        </w:rPr>
        <w:t>3,50€/h</w:t>
      </w:r>
      <w:r>
        <w:t xml:space="preserve">. </w:t>
      </w:r>
    </w:p>
    <w:p w14:paraId="44362269" w14:textId="166B27F5" w:rsidR="00F65423" w:rsidRDefault="00F65423" w:rsidP="005E256A">
      <w:pPr>
        <w:spacing w:after="0"/>
        <w:jc w:val="both"/>
      </w:pPr>
      <w:r w:rsidRPr="00F65423">
        <w:t xml:space="preserve">Al termine del percorso </w:t>
      </w:r>
      <w:r>
        <w:t>il partecipante ha la possibilità di ottenere</w:t>
      </w:r>
      <w:r w:rsidRPr="00F65423">
        <w:t xml:space="preserve"> l’</w:t>
      </w:r>
      <w:r w:rsidRPr="00F65423">
        <w:rPr>
          <w:b/>
          <w:bCs/>
        </w:rPr>
        <w:t>attestazione di messa in trasparenza dei risultati di apprendimento</w:t>
      </w:r>
      <w:r w:rsidRPr="00F65423">
        <w:t>.</w:t>
      </w:r>
    </w:p>
    <w:p w14:paraId="23D79D89" w14:textId="77777777" w:rsidR="00F65423" w:rsidRDefault="00F65423" w:rsidP="005E256A">
      <w:pPr>
        <w:spacing w:after="0"/>
        <w:jc w:val="both"/>
      </w:pPr>
    </w:p>
    <w:p w14:paraId="5C74072B" w14:textId="2C4C3EFF" w:rsidR="00F65423" w:rsidRDefault="00F65423" w:rsidP="005E256A">
      <w:pPr>
        <w:spacing w:after="0"/>
        <w:jc w:val="both"/>
      </w:pPr>
      <w:r>
        <w:t xml:space="preserve">Per maggiori informazioni contattare </w:t>
      </w:r>
      <w:r w:rsidRPr="00482FE8">
        <w:rPr>
          <w:i/>
          <w:iCs/>
        </w:rPr>
        <w:t>Studio Centro Personale e Traduzioni</w:t>
      </w:r>
      <w:r>
        <w:rPr>
          <w:i/>
          <w:iCs/>
        </w:rPr>
        <w:t xml:space="preserve"> </w:t>
      </w:r>
      <w:r w:rsidRPr="00F65423">
        <w:t>al</w:t>
      </w:r>
      <w:r>
        <w:rPr>
          <w:i/>
          <w:iCs/>
        </w:rPr>
        <w:t xml:space="preserve"> </w:t>
      </w:r>
      <w:r w:rsidRPr="00F65423">
        <w:t>04441571069</w:t>
      </w:r>
      <w:r>
        <w:t xml:space="preserve"> oppure scrivere a </w:t>
      </w:r>
      <w:r w:rsidRPr="00F65423">
        <w:t>formazione@studiocentro.com</w:t>
      </w:r>
    </w:p>
    <w:p w14:paraId="31B7ACD3" w14:textId="77777777" w:rsidR="00F65423" w:rsidRDefault="00F65423" w:rsidP="00F65423">
      <w:pPr>
        <w:spacing w:after="0"/>
      </w:pPr>
    </w:p>
    <w:p w14:paraId="1E1851AB" w14:textId="77777777" w:rsidR="00F65423" w:rsidRPr="00F65423" w:rsidRDefault="00F65423" w:rsidP="00F65423">
      <w:pPr>
        <w:spacing w:after="0"/>
      </w:pPr>
    </w:p>
    <w:sectPr w:rsidR="00F65423" w:rsidRPr="00F65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0"/>
    <w:rsid w:val="00151BC0"/>
    <w:rsid w:val="00482FE8"/>
    <w:rsid w:val="005E256A"/>
    <w:rsid w:val="00E0033F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145B"/>
  <w15:chartTrackingRefBased/>
  <w15:docId w15:val="{04903837-1E6C-4A20-B46E-BBAFD108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54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StudioCentro</dc:creator>
  <cp:keywords/>
  <dc:description/>
  <cp:lastModifiedBy>Traduzioni StudioCentro</cp:lastModifiedBy>
  <cp:revision>1</cp:revision>
  <dcterms:created xsi:type="dcterms:W3CDTF">2024-03-06T14:45:00Z</dcterms:created>
  <dcterms:modified xsi:type="dcterms:W3CDTF">2024-03-06T15:18:00Z</dcterms:modified>
</cp:coreProperties>
</file>