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F7E" w:rsidRDefault="00000000">
      <w:pPr>
        <w:jc w:val="center"/>
        <w:rPr>
          <w:u w:val="single"/>
        </w:rPr>
      </w:pPr>
      <w:r>
        <w:rPr>
          <w:u w:val="single"/>
        </w:rPr>
        <w:t>COMUNICATO STAMPA</w:t>
      </w:r>
    </w:p>
    <w:p w14:paraId="00000002" w14:textId="77777777" w:rsidR="00853F7E" w:rsidRDefault="00853F7E">
      <w:pPr>
        <w:jc w:val="center"/>
      </w:pPr>
    </w:p>
    <w:p w14:paraId="00000003" w14:textId="77777777" w:rsidR="00853F7E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Comunicare il terzo settore, al via il progetto “È Social”</w:t>
      </w:r>
    </w:p>
    <w:p w14:paraId="00000004" w14:textId="77777777" w:rsidR="00853F7E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Un corso di formazione gratuito per under 30</w:t>
      </w:r>
    </w:p>
    <w:p w14:paraId="00000005" w14:textId="77777777" w:rsidR="00853F7E" w:rsidRDefault="00853F7E">
      <w:pPr>
        <w:jc w:val="center"/>
      </w:pPr>
    </w:p>
    <w:p w14:paraId="00000006" w14:textId="77777777" w:rsidR="00853F7E" w:rsidRDefault="00000000">
      <w:pPr>
        <w:jc w:val="center"/>
        <w:rPr>
          <w:i/>
        </w:rPr>
      </w:pPr>
      <w:r>
        <w:rPr>
          <w:i/>
        </w:rPr>
        <w:t>A Vicenza le cooperative Cosep e Il Sestante e l’associazione Lies</w:t>
      </w:r>
      <w:r>
        <w:rPr>
          <w:i/>
        </w:rPr>
        <w:br/>
        <w:t>promuovono un’agenzia di comunicazione sociale, grazie al sostegno</w:t>
      </w:r>
      <w:r>
        <w:rPr>
          <w:i/>
        </w:rPr>
        <w:br/>
        <w:t>di Fondazione Cariverona nell’ambito del Bando Innovazione</w:t>
      </w:r>
    </w:p>
    <w:p w14:paraId="00000007" w14:textId="77777777" w:rsidR="00853F7E" w:rsidRDefault="00853F7E"/>
    <w:p w14:paraId="00000008" w14:textId="77777777" w:rsidR="00853F7E" w:rsidRDefault="00853F7E"/>
    <w:p w14:paraId="00000009" w14:textId="1446072D" w:rsidR="00853F7E" w:rsidRDefault="00000000">
      <w:r>
        <w:rPr>
          <w:u w:val="single"/>
        </w:rPr>
        <w:t xml:space="preserve">VICENZA, </w:t>
      </w:r>
      <w:r w:rsidR="00437F59">
        <w:rPr>
          <w:u w:val="single"/>
        </w:rPr>
        <w:t>20</w:t>
      </w:r>
      <w:r>
        <w:rPr>
          <w:u w:val="single"/>
        </w:rPr>
        <w:t>/01/2023</w:t>
      </w:r>
      <w:r>
        <w:t xml:space="preserve"> - Comunicare il terzo settore formando una redazione giovane e aprendo uno spazio di coworking a Vicenza. È questo in sintesi l’obiettivo del progetto “È Social - Agenzia di comunicazione sociale”, promosso dalle cooperative sociali Cosep e Il Sestante e dall’associazione Lies - Laboratorio dell’inchiesta economica e sociale, con il contributo della Fondazione Cariverona, nell’ambito del Bando Innovazione Sociale.</w:t>
      </w:r>
    </w:p>
    <w:p w14:paraId="0000000A" w14:textId="77777777" w:rsidR="00853F7E" w:rsidRDefault="00853F7E"/>
    <w:p w14:paraId="0000000B" w14:textId="77777777" w:rsidR="00853F7E" w:rsidRDefault="00000000">
      <w:r>
        <w:t>Il progetto, di durata biennale, è finalizzato alla creazione di una nuova agenzia di comunicazione, formata da giovani, che si rivolga prioritariamente alle realtà del terzo settore – dalle cooperative alle associazioni, dalle organizzazioni di volontariato alle fondazioni – per aiutarle a raccontarsi con creatività e coraggio, in coerenza con i valori di inclusività, solidarietà, sostenibilità sociale e ambientale, aumentando il loro impatto sociale sulla comunità.</w:t>
      </w:r>
    </w:p>
    <w:p w14:paraId="0000000C" w14:textId="77777777" w:rsidR="00853F7E" w:rsidRDefault="00853F7E"/>
    <w:p w14:paraId="0000000D" w14:textId="77777777" w:rsidR="00853F7E" w:rsidRDefault="00000000">
      <w:r>
        <w:t xml:space="preserve">Il primo passo del progetto è un corso di </w:t>
      </w:r>
      <w:r>
        <w:rPr>
          <w:b/>
        </w:rPr>
        <w:t>formazione</w:t>
      </w:r>
      <w:r>
        <w:t xml:space="preserve"> gratuito sui mestieri di comunicazione, rivolto a giovani con meno di 30 anni di età, in programma a Vicenza tra la fine di febbraio e l’inizio di giugno 2023. Sedici moduli di 4 ore, nei giorni di venerdì e sabato, che vedono come docenti importanti professionisti della comunicazione e del mondo del no profit che porteranno in aula la loro esperienza. Il percorso, guidato dai tutor Giulio Todescan e Claudia Zigliotto, vedrà l’alternarsi di formazione frontale e laboratoriale. In una seconda fase verrà aperto uno spazio </w:t>
      </w:r>
      <w:r>
        <w:rPr>
          <w:b/>
        </w:rPr>
        <w:t>coworking</w:t>
      </w:r>
      <w:r>
        <w:t xml:space="preserve"> in cui i giovani professionisti e le giovani professioniste della comunicazione potranno condividere spazi e progetti lavorativi. L’obiettivo è coinvolgerli nella creazione di una nuova agenzia di comunicazione che lavori proprio per il mondo del terzo settore.</w:t>
      </w:r>
    </w:p>
    <w:p w14:paraId="0000000E" w14:textId="77777777" w:rsidR="00853F7E" w:rsidRDefault="00853F7E"/>
    <w:p w14:paraId="0000000F" w14:textId="77777777" w:rsidR="00853F7E" w:rsidRDefault="00000000">
      <w:pPr>
        <w:rPr>
          <w:highlight w:val="white"/>
        </w:rPr>
      </w:pPr>
      <w:r>
        <w:t xml:space="preserve">Le </w:t>
      </w:r>
      <w:r>
        <w:rPr>
          <w:b/>
        </w:rPr>
        <w:t>candidature al corso di formazione sono aperte fino al 31 gennaio 2023</w:t>
      </w:r>
      <w:r>
        <w:t xml:space="preserve">, gli interessati possono compilare questo form: </w:t>
      </w:r>
      <w:hyperlink r:id="rId4">
        <w:r>
          <w:rPr>
            <w:color w:val="1155CC"/>
            <w:highlight w:val="white"/>
            <w:u w:val="single"/>
          </w:rPr>
          <w:t>https://forms.gle/daVfHCEM8qL2AWsM9</w:t>
        </w:r>
      </w:hyperlink>
      <w:r>
        <w:rPr>
          <w:highlight w:val="white"/>
        </w:rPr>
        <w:t xml:space="preserve">. </w:t>
      </w:r>
      <w:r>
        <w:t xml:space="preserve">È prevista la possibilità di partecipare anche per le persone con più di 30 anni, con una formula che prevede un contributo economico e la possibilità di definire un piano formativo personalizzato. </w:t>
      </w:r>
      <w:r>
        <w:rPr>
          <w:highlight w:val="white"/>
        </w:rPr>
        <w:t>Per maggiori informazioni è possibile scrivere a esocialvicenza@gmail.com.</w:t>
      </w:r>
    </w:p>
    <w:p w14:paraId="00000010" w14:textId="77777777" w:rsidR="00853F7E" w:rsidRDefault="00853F7E"/>
    <w:p w14:paraId="00000011" w14:textId="77777777" w:rsidR="00853F7E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programma del corso di formazione</w:t>
      </w:r>
    </w:p>
    <w:p w14:paraId="00000012" w14:textId="77777777" w:rsidR="00853F7E" w:rsidRDefault="00853F7E"/>
    <w:p w14:paraId="00000013" w14:textId="77777777" w:rsidR="00853F7E" w:rsidRDefault="00000000">
      <w:r>
        <w:t xml:space="preserve">Il corso di formazione è organizzato in quattro percorsi: </w:t>
      </w:r>
      <w:r>
        <w:rPr>
          <w:b/>
        </w:rPr>
        <w:t>“Metodi”</w:t>
      </w:r>
      <w:r>
        <w:t xml:space="preserve">, </w:t>
      </w:r>
      <w:r>
        <w:rPr>
          <w:b/>
        </w:rPr>
        <w:t>“Parole”</w:t>
      </w:r>
      <w:r>
        <w:t xml:space="preserve">, </w:t>
      </w:r>
      <w:r>
        <w:rPr>
          <w:b/>
        </w:rPr>
        <w:t>“Digitale”</w:t>
      </w:r>
      <w:r>
        <w:t xml:space="preserve"> e </w:t>
      </w:r>
      <w:r>
        <w:rPr>
          <w:b/>
        </w:rPr>
        <w:t>“Immagini”</w:t>
      </w:r>
      <w:r>
        <w:t xml:space="preserve">. I temi affrontati spaziano dall’ufficio stampa alla grafica, dal video alla fotografia, dal podcast al social media management, dalla comunicazione inclusiva al giornalismo ambientale e di inchiesta. </w:t>
      </w:r>
    </w:p>
    <w:p w14:paraId="00000014" w14:textId="77777777" w:rsidR="00853F7E" w:rsidRDefault="00853F7E"/>
    <w:p w14:paraId="00000015" w14:textId="77777777" w:rsidR="00853F7E" w:rsidRDefault="00853F7E"/>
    <w:p w14:paraId="00000016" w14:textId="77777777" w:rsidR="00853F7E" w:rsidRDefault="00000000">
      <w:r>
        <w:t xml:space="preserve">Gli incontri si svolgono nel coworking </w:t>
      </w:r>
      <w:r>
        <w:rPr>
          <w:b/>
        </w:rPr>
        <w:t>Spazio Pomari 216</w:t>
      </w:r>
      <w:r>
        <w:t xml:space="preserve"> a Vicenza alternativamente il venerdì pomeriggio (dalle ore 14 alle 18) e il sabato mattina (dalle 9 alle 13), salvo in alcune eccezioni indicate di seguito.</w:t>
      </w:r>
    </w:p>
    <w:p w14:paraId="00000017" w14:textId="77777777" w:rsidR="00853F7E" w:rsidRDefault="00853F7E"/>
    <w:p w14:paraId="00000018" w14:textId="77777777" w:rsidR="00853F7E" w:rsidRDefault="00000000">
      <w:r>
        <w:t xml:space="preserve">Dopo un incontro introduttivo venerdì 24 febbraio, si inizia con i “Metodi”: sabato 4 marzo il giornalista </w:t>
      </w:r>
      <w:r>
        <w:rPr>
          <w:b/>
        </w:rPr>
        <w:t>Roberto Rafaschieri</w:t>
      </w:r>
      <w:r>
        <w:t xml:space="preserve"> introduce “La comunicazione inclusiva e accessibile”, e venerdì 10 marzo il giornalista </w:t>
      </w:r>
      <w:r>
        <w:rPr>
          <w:b/>
        </w:rPr>
        <w:t>Gianni Belloni</w:t>
      </w:r>
      <w:r>
        <w:t xml:space="preserve"> affronta “L’inchiesta: esempi e metodologie”.</w:t>
      </w:r>
    </w:p>
    <w:p w14:paraId="00000019" w14:textId="77777777" w:rsidR="00853F7E" w:rsidRDefault="00853F7E"/>
    <w:p w14:paraId="0000001A" w14:textId="77777777" w:rsidR="00853F7E" w:rsidRDefault="00000000">
      <w:r>
        <w:t xml:space="preserve">Quattro i moduli del percorso “Parole”: “Raccontare il sociale: ufficio stampa ed editoria nel Terzo Settore” con la giornalista </w:t>
      </w:r>
      <w:r>
        <w:rPr>
          <w:b/>
        </w:rPr>
        <w:t>Cristina Salviati</w:t>
      </w:r>
      <w:r>
        <w:t xml:space="preserve"> (sabato 18 marzo), “Copywriting inclusivo” con la copywriter </w:t>
      </w:r>
      <w:r>
        <w:rPr>
          <w:b/>
        </w:rPr>
        <w:t>Chiara Tartagni</w:t>
      </w:r>
      <w:r>
        <w:t xml:space="preserve"> (venerdì 24 marzo), “Giornalismo ambientale” con la giornalista </w:t>
      </w:r>
      <w:r>
        <w:rPr>
          <w:b/>
        </w:rPr>
        <w:t>Marina Forti</w:t>
      </w:r>
      <w:r>
        <w:t xml:space="preserve"> (sabato 1 aprile) e “Magazine online” con </w:t>
      </w:r>
      <w:r>
        <w:rPr>
          <w:b/>
        </w:rPr>
        <w:t>Matteo Zamboni</w:t>
      </w:r>
      <w:r>
        <w:t xml:space="preserve"> di Salmon Magazine e con un redattore della testata online </w:t>
      </w:r>
      <w:r>
        <w:rPr>
          <w:b/>
        </w:rPr>
        <w:t>VeZ – Veneto ecologia Z Generation</w:t>
      </w:r>
      <w:r>
        <w:t xml:space="preserve"> (venerdì 14 aprile).</w:t>
      </w:r>
    </w:p>
    <w:p w14:paraId="0000001B" w14:textId="77777777" w:rsidR="00853F7E" w:rsidRDefault="00853F7E"/>
    <w:p w14:paraId="0000001C" w14:textId="77777777" w:rsidR="00853F7E" w:rsidRDefault="00000000">
      <w:r>
        <w:t xml:space="preserve">Il blocco sul “Digitale” comprende altri quattro moduli: “Social media management” con il digital strategist </w:t>
      </w:r>
      <w:r>
        <w:rPr>
          <w:b/>
        </w:rPr>
        <w:t>Marco Zanella</w:t>
      </w:r>
      <w:r>
        <w:t xml:space="preserve"> (venerdì 21 aprile),  “Web design” con il docente di UX Design </w:t>
      </w:r>
      <w:r>
        <w:rPr>
          <w:b/>
        </w:rPr>
        <w:t>Matteo Graser</w:t>
      </w:r>
      <w:r>
        <w:t xml:space="preserve"> (venerdì 28 aprile), “Newsletter” con la digital strategist </w:t>
      </w:r>
      <w:r>
        <w:rPr>
          <w:b/>
        </w:rPr>
        <w:t>Nicola Zavagnin</w:t>
      </w:r>
      <w:r>
        <w:t xml:space="preserve"> (sabato 6 maggio) e “Podcast” con il podcaster </w:t>
      </w:r>
      <w:r>
        <w:rPr>
          <w:b/>
        </w:rPr>
        <w:t>Michele Lamacchia</w:t>
      </w:r>
      <w:r>
        <w:t xml:space="preserve"> (sabato 13 maggio).</w:t>
      </w:r>
    </w:p>
    <w:p w14:paraId="0000001D" w14:textId="77777777" w:rsidR="00853F7E" w:rsidRDefault="00853F7E"/>
    <w:p w14:paraId="0000001E" w14:textId="77777777" w:rsidR="00853F7E" w:rsidRDefault="00000000">
      <w:r>
        <w:t xml:space="preserve">Il percorso “Immagini” inizia con una giornata di formazione intensiva, venerdì 19 maggio: la mattina si parla di “Grafica” con la visual designer </w:t>
      </w:r>
      <w:r>
        <w:rPr>
          <w:b/>
        </w:rPr>
        <w:t>Nicoletta Faltracco</w:t>
      </w:r>
      <w:r>
        <w:t xml:space="preserve">, e si prosegue il pomeriggio con il modulo “Video” con il giornalista e videomaker </w:t>
      </w:r>
      <w:r>
        <w:rPr>
          <w:b/>
        </w:rPr>
        <w:t>Fabio Butera</w:t>
      </w:r>
      <w:r>
        <w:t xml:space="preserve">. Venerdì 26 maggio la psicologa </w:t>
      </w:r>
      <w:r>
        <w:rPr>
          <w:b/>
        </w:rPr>
        <w:t>Pamela Mastrilli</w:t>
      </w:r>
      <w:r>
        <w:t xml:space="preserve"> introduce la tecnica del “Photovoice, tra comunicazione e ricerca sociale”, mentre sabato 27 il fotografo </w:t>
      </w:r>
      <w:r>
        <w:rPr>
          <w:b/>
        </w:rPr>
        <w:t>Giuseppe Mondì</w:t>
      </w:r>
      <w:r>
        <w:t xml:space="preserve"> introduce la “Social Photography”.</w:t>
      </w:r>
    </w:p>
    <w:p w14:paraId="0000001F" w14:textId="77777777" w:rsidR="00853F7E" w:rsidRDefault="00853F7E"/>
    <w:p w14:paraId="00000020" w14:textId="77777777" w:rsidR="00853F7E" w:rsidRDefault="00000000">
      <w:r>
        <w:t xml:space="preserve">In chiusura, venerdì 9 giugno è previsto un modulo su “Opportunità di finanziamento con la progettazione europea” con </w:t>
      </w:r>
      <w:r>
        <w:rPr>
          <w:b/>
        </w:rPr>
        <w:t>Marco Boaria</w:t>
      </w:r>
      <w:r>
        <w:t>, direttore del dipartimento Progr &amp; Dev di Alda - European Association for Local Democracy, seguita da un momento di riflessione comune sul percorso intrapreso e sui prossimi passi da compiere.</w:t>
      </w:r>
    </w:p>
    <w:p w14:paraId="00000021" w14:textId="77777777" w:rsidR="00853F7E" w:rsidRDefault="00853F7E"/>
    <w:p w14:paraId="00000022" w14:textId="77777777" w:rsidR="00853F7E" w:rsidRDefault="00853F7E"/>
    <w:p w14:paraId="00000023" w14:textId="77777777" w:rsidR="00853F7E" w:rsidRDefault="00853F7E"/>
    <w:p w14:paraId="00000024" w14:textId="77777777" w:rsidR="00853F7E" w:rsidRDefault="00853F7E"/>
    <w:p w14:paraId="00000025" w14:textId="77777777" w:rsidR="00853F7E" w:rsidRDefault="00000000">
      <w:r>
        <w:t>Contatti per la stampa:</w:t>
      </w:r>
    </w:p>
    <w:p w14:paraId="00000026" w14:textId="77777777" w:rsidR="00853F7E" w:rsidRDefault="00000000">
      <w:r>
        <w:t>Giulio Todescan</w:t>
      </w:r>
    </w:p>
    <w:p w14:paraId="00000027" w14:textId="77777777" w:rsidR="00853F7E" w:rsidRDefault="00000000">
      <w:r>
        <w:t>340 7749213</w:t>
      </w:r>
    </w:p>
    <w:p w14:paraId="00000028" w14:textId="77777777" w:rsidR="00853F7E" w:rsidRDefault="00000000">
      <w:r>
        <w:t>giulio.todescan@gmail.com</w:t>
      </w:r>
    </w:p>
    <w:sectPr w:rsidR="00853F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7E"/>
    <w:rsid w:val="00437F59"/>
    <w:rsid w:val="008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31EE1"/>
  <w15:docId w15:val="{6DD99218-9ADF-AE42-A1D8-3C6A7F3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aVfHCEM8qL2AWsM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Giulio Todescan</cp:lastModifiedBy>
  <cp:revision>2</cp:revision>
  <dcterms:created xsi:type="dcterms:W3CDTF">2023-01-20T11:19:00Z</dcterms:created>
  <dcterms:modified xsi:type="dcterms:W3CDTF">2023-01-20T11:19:00Z</dcterms:modified>
</cp:coreProperties>
</file>